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8DE92" w14:textId="77777777"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521F5437" w14:textId="0C6938F4"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3482E">
        <w:rPr>
          <w:rFonts w:ascii="Verdana" w:hAnsi="Verdana"/>
          <w:sz w:val="19"/>
          <w:szCs w:val="19"/>
          <w:lang w:val="uk-UA"/>
        </w:rPr>
        <w:t>0</w:t>
      </w:r>
      <w:r w:rsidR="00F0351C">
        <w:rPr>
          <w:rFonts w:ascii="Verdana" w:hAnsi="Verdana"/>
          <w:sz w:val="19"/>
          <w:szCs w:val="19"/>
          <w:lang w:val="uk-UA"/>
        </w:rPr>
        <w:t>7</w:t>
      </w:r>
      <w:r w:rsidR="0033482E">
        <w:rPr>
          <w:rFonts w:ascii="Verdana" w:hAnsi="Verdana"/>
          <w:sz w:val="19"/>
          <w:szCs w:val="19"/>
          <w:lang w:val="uk-UA"/>
        </w:rPr>
        <w:t>.0</w:t>
      </w:r>
      <w:r w:rsidR="00F0351C">
        <w:rPr>
          <w:rFonts w:ascii="Verdana" w:hAnsi="Verdana"/>
          <w:sz w:val="19"/>
          <w:szCs w:val="19"/>
          <w:lang w:val="uk-UA"/>
        </w:rPr>
        <w:t>7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14:paraId="16EE9F45" w14:textId="639A584D"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F0351C" w:rsidRPr="00F0351C">
        <w:rPr>
          <w:rFonts w:ascii="Verdana" w:hAnsi="Verdana"/>
          <w:b/>
          <w:i/>
          <w:sz w:val="24"/>
          <w:szCs w:val="19"/>
          <w:lang w:val="uk-UA"/>
        </w:rPr>
        <w:t>Модернізаці</w:t>
      </w:r>
      <w:r w:rsidR="00F0351C">
        <w:rPr>
          <w:rFonts w:ascii="Verdana" w:hAnsi="Verdana"/>
          <w:b/>
          <w:i/>
          <w:sz w:val="24"/>
          <w:szCs w:val="19"/>
          <w:lang w:val="uk-UA"/>
        </w:rPr>
        <w:t>ю</w:t>
      </w:r>
      <w:r w:rsidR="00F0351C" w:rsidRPr="00F0351C">
        <w:rPr>
          <w:rFonts w:ascii="Verdana" w:hAnsi="Verdana"/>
          <w:b/>
          <w:i/>
          <w:sz w:val="24"/>
          <w:szCs w:val="19"/>
          <w:lang w:val="uk-UA"/>
        </w:rPr>
        <w:t xml:space="preserve"> воріт при в'їзду в склад готової продукції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5B60D303" w14:textId="77777777"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2C8BF5BB" w14:textId="7F3E6A65"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3482E">
        <w:rPr>
          <w:rFonts w:ascii="Verdana" w:hAnsi="Verdana"/>
          <w:b/>
          <w:sz w:val="19"/>
          <w:szCs w:val="19"/>
          <w:lang w:val="uk-UA"/>
        </w:rPr>
        <w:t>1</w:t>
      </w:r>
      <w:r w:rsidR="00F0351C">
        <w:rPr>
          <w:rFonts w:ascii="Verdana" w:hAnsi="Verdana"/>
          <w:b/>
          <w:sz w:val="19"/>
          <w:szCs w:val="19"/>
          <w:lang w:val="uk-UA"/>
        </w:rPr>
        <w:t>7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3482E">
        <w:rPr>
          <w:rFonts w:ascii="Verdana" w:hAnsi="Verdana"/>
          <w:b/>
          <w:sz w:val="19"/>
          <w:szCs w:val="19"/>
          <w:lang w:val="uk-UA"/>
        </w:rPr>
        <w:t>0</w:t>
      </w:r>
      <w:r w:rsidR="00F0351C">
        <w:rPr>
          <w:rFonts w:ascii="Verdana" w:hAnsi="Verdana"/>
          <w:b/>
          <w:sz w:val="19"/>
          <w:szCs w:val="19"/>
          <w:lang w:val="uk-UA"/>
        </w:rPr>
        <w:t>7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14:paraId="105EC008" w14:textId="77777777"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14:paraId="1DF9B61F" w14:textId="77777777"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14:paraId="0FCC741E" w14:textId="77777777"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14:paraId="318F66DC" w14:textId="77777777"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14:paraId="6569D618" w14:textId="77777777"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14:paraId="28473E32" w14:textId="77777777"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14:paraId="5029D815" w14:textId="77777777"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14:paraId="70538840" w14:textId="77777777"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14:paraId="4F9EEB4C" w14:textId="77777777"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E66C8"/>
    <w:rsid w:val="00F0351C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3E1B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82</cp:revision>
  <dcterms:created xsi:type="dcterms:W3CDTF">2014-10-10T13:31:00Z</dcterms:created>
  <dcterms:modified xsi:type="dcterms:W3CDTF">2020-07-07T17:33:00Z</dcterms:modified>
</cp:coreProperties>
</file>